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775D6" w14:textId="0E0DB35B" w:rsidR="00973FD9" w:rsidRPr="00650403" w:rsidRDefault="00973FD9" w:rsidP="00017543">
      <w:pPr>
        <w:spacing w:after="0" w:line="240" w:lineRule="auto"/>
        <w:ind w:left="1134" w:right="-143"/>
        <w:jc w:val="right"/>
        <w:rPr>
          <w:rFonts w:ascii="Times New Roman" w:eastAsia="Times New Roman" w:hAnsi="Times New Roman" w:cs="Times New Roman"/>
          <w:b w:val="0"/>
          <w:i w:val="0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ab/>
      </w:r>
      <w:r w:rsidR="00232124">
        <w:rPr>
          <w:rFonts w:ascii="Times New Roman" w:eastAsia="Times New Roman" w:hAnsi="Times New Roman" w:cs="Times New Roman"/>
          <w:i w:val="0"/>
          <w:sz w:val="28"/>
          <w:szCs w:val="28"/>
          <w:lang w:val="ky-KG"/>
        </w:rPr>
        <w:tab/>
      </w:r>
      <w:r w:rsidR="00232124">
        <w:rPr>
          <w:rFonts w:ascii="Times New Roman" w:eastAsia="Times New Roman" w:hAnsi="Times New Roman" w:cs="Times New Roman"/>
          <w:i w:val="0"/>
          <w:sz w:val="28"/>
          <w:szCs w:val="28"/>
          <w:lang w:val="ky-KG"/>
        </w:rPr>
        <w:tab/>
      </w:r>
      <w:r w:rsidR="00017543">
        <w:rPr>
          <w:rFonts w:ascii="Times New Roman" w:eastAsia="Times New Roman" w:hAnsi="Times New Roman" w:cs="Times New Roman"/>
          <w:b w:val="0"/>
          <w:i w:val="0"/>
          <w:sz w:val="28"/>
          <w:szCs w:val="28"/>
          <w:lang w:val="ky-KG"/>
        </w:rPr>
        <w:t>Долбоор</w:t>
      </w:r>
    </w:p>
    <w:p w14:paraId="1B805B33" w14:textId="77777777" w:rsidR="00973FD9" w:rsidRPr="00650403" w:rsidRDefault="00973FD9" w:rsidP="00973FD9">
      <w:pPr>
        <w:spacing w:after="0" w:line="240" w:lineRule="auto"/>
        <w:ind w:right="1134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val="ky-KG"/>
        </w:rPr>
      </w:pPr>
    </w:p>
    <w:p w14:paraId="52CF7771" w14:textId="77777777" w:rsidR="009D13CE" w:rsidRPr="00650403" w:rsidRDefault="009D13CE" w:rsidP="009D13CE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b w:val="0"/>
          <w:lang w:val="ky-KG"/>
        </w:rPr>
      </w:pPr>
      <w:r w:rsidRPr="00650403">
        <w:rPr>
          <w:rFonts w:ascii="Times New Roman" w:eastAsia="Times New Roman" w:hAnsi="Times New Roman" w:cs="Times New Roman"/>
          <w:iCs/>
          <w:sz w:val="28"/>
          <w:szCs w:val="28"/>
          <w:lang w:val="ky-KG"/>
        </w:rPr>
        <w:t xml:space="preserve">Кыргыз Республикасынын 2030-жылга чейин гендердик теңчиликке жетишүү боюнча Улуттук стратегиясы жана Кыргыз Республикасында гендердик теңчиликке жетишүү боюнча иш-аракеттердин улуттук планы жөнүндө» Кыргыз Республикасынын Министрлер Кабинетинин </w:t>
      </w:r>
    </w:p>
    <w:p w14:paraId="26377FCE" w14:textId="7C261B7D" w:rsidR="00345BA3" w:rsidRPr="00650403" w:rsidRDefault="009D13CE" w:rsidP="00F02173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Cs w:val="0"/>
          <w:i w:val="0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i w:val="0"/>
          <w:sz w:val="28"/>
          <w:szCs w:val="28"/>
          <w:lang w:val="ky-KG"/>
        </w:rPr>
        <w:t>ТОКТОМУ</w:t>
      </w:r>
    </w:p>
    <w:p w14:paraId="289744A7" w14:textId="77777777" w:rsidR="00F02173" w:rsidRPr="00650403" w:rsidRDefault="00F02173" w:rsidP="00F02173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b w:val="0"/>
          <w:lang w:val="ky-KG"/>
        </w:rPr>
      </w:pPr>
    </w:p>
    <w:p w14:paraId="580AB638" w14:textId="108C0BF7" w:rsidR="00805D4F" w:rsidRPr="00805D4F" w:rsidRDefault="00017543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05D4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805D4F" w:rsidRPr="00805D4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01754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805D4F">
        <w:rPr>
          <w:rFonts w:ascii="Times New Roman" w:hAnsi="Times New Roman" w:cs="Times New Roman"/>
          <w:sz w:val="28"/>
          <w:szCs w:val="28"/>
          <w:lang w:val="ky-KG"/>
        </w:rPr>
        <w:t>ялдар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 э</w:t>
      </w:r>
      <w:r w:rsidR="00805D4F" w:rsidRPr="00805D4F">
        <w:rPr>
          <w:rFonts w:ascii="Times New Roman" w:hAnsi="Times New Roman" w:cs="Times New Roman"/>
          <w:sz w:val="28"/>
          <w:szCs w:val="28"/>
          <w:lang w:val="ky-KG"/>
        </w:rPr>
        <w:t>ркектер</w:t>
      </w:r>
      <w:r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805D4F" w:rsidRPr="00805D4F">
        <w:rPr>
          <w:rFonts w:ascii="Times New Roman" w:hAnsi="Times New Roman" w:cs="Times New Roman"/>
          <w:sz w:val="28"/>
          <w:szCs w:val="28"/>
          <w:lang w:val="ky-KG"/>
        </w:rPr>
        <w:t xml:space="preserve"> бирдей укуктарынын жана бирдей мүмкүнчүлүктөрүнүн мамлекеттик кепилдиктери жөнүндө» Мыйзамына ылайык, ошондой эле Кыргыз Республикасында гендердик теңчиликке жетишүү боюнча мамлекеттик саясатты натыйжалуу ишке ашыруу максатында Кыргыз Республикасынын Министрлер Кабинети токтом кылат:</w:t>
      </w:r>
    </w:p>
    <w:p w14:paraId="5E465A78" w14:textId="2F76073D" w:rsidR="0050619B" w:rsidRPr="00CA614E" w:rsidRDefault="00485AE3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A614E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CA614E" w:rsidRPr="00CA614E">
        <w:rPr>
          <w:rFonts w:ascii="Times New Roman" w:hAnsi="Times New Roman" w:cs="Times New Roman"/>
          <w:sz w:val="28"/>
          <w:szCs w:val="28"/>
          <w:lang w:val="ky-KG"/>
        </w:rPr>
        <w:t>Бекитилсин</w:t>
      </w:r>
      <w:r w:rsidRPr="00CA614E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4C098509" w14:textId="5E007AD6" w:rsidR="0050619B" w:rsidRPr="00CA614E" w:rsidRDefault="005B0E6E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A614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A614E" w:rsidRPr="00CA614E">
        <w:rPr>
          <w:rFonts w:ascii="Times New Roman" w:hAnsi="Times New Roman" w:cs="Times New Roman"/>
          <w:sz w:val="28"/>
          <w:szCs w:val="28"/>
          <w:lang w:val="ky-KG"/>
        </w:rPr>
        <w:t>2030-жылга чейин гендердик теңчиликке жетишүүнүн Кыргыз Республикасынын Улуттук стратегиясы (мындан ары - Улуттук стратегия) 1-тиркемеге ылайык</w:t>
      </w:r>
      <w:r w:rsidR="00485AE3" w:rsidRPr="00CA614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0509987" w14:textId="732C7C06" w:rsidR="0050619B" w:rsidRPr="00387043" w:rsidRDefault="005B0E6E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87043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38704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86E46" w:rsidRPr="00387043">
        <w:rPr>
          <w:rFonts w:ascii="Times New Roman" w:hAnsi="Times New Roman" w:cs="Times New Roman"/>
          <w:sz w:val="28"/>
          <w:szCs w:val="28"/>
          <w:lang w:val="ky-KG"/>
        </w:rPr>
        <w:t>2022–2024</w:t>
      </w:r>
      <w:r w:rsidR="00DE4FAF" w:rsidRPr="00387043">
        <w:rPr>
          <w:rFonts w:ascii="Times New Roman" w:hAnsi="Times New Roman" w:cs="Times New Roman"/>
          <w:sz w:val="28"/>
          <w:szCs w:val="28"/>
          <w:lang w:val="ky-KG"/>
        </w:rPr>
        <w:t>-жылдарга Кыргыз Республикасында гендердик теңчиликке жетишүү боюнча иш-аракеттердин улуттук планы (мындан ары - Улуттук аракеттер планы) 2-тиркемеге ылайык:</w:t>
      </w:r>
    </w:p>
    <w:p w14:paraId="39FDCAC1" w14:textId="77777777" w:rsidR="000D410C" w:rsidRDefault="000D410C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0D410C">
        <w:rPr>
          <w:rFonts w:ascii="Times New Roman" w:hAnsi="Times New Roman" w:cs="Times New Roman"/>
          <w:sz w:val="28"/>
          <w:szCs w:val="28"/>
          <w:lang w:val="ky-KG"/>
        </w:rPr>
        <w:t>Аткаруу бийлигинин мамлекеттик органдары, Кыргыз Республикасынын Президентинин облустардагы ыйгарым укуктуу өкүлдөрү, Бишкек жана Ош шаарларынын мэриялары (макулдашуу боюнча):</w:t>
      </w:r>
    </w:p>
    <w:p w14:paraId="2F1E9248" w14:textId="02FCDED9" w:rsidR="0050619B" w:rsidRPr="00017543" w:rsidRDefault="00886E46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17543">
        <w:rPr>
          <w:rFonts w:ascii="Times New Roman" w:hAnsi="Times New Roman" w:cs="Times New Roman"/>
          <w:sz w:val="28"/>
          <w:szCs w:val="28"/>
          <w:lang w:val="ky-KG"/>
        </w:rPr>
        <w:t>Улуттук стратегиянын жана Улуттук иш-аракеттер планынын иш-чараларын тиешелүү жылга бекитилген бюджеттердин алкагында, ошондой эле Кыргыз Республикасынын мыйзамдарында тыюу салынбаган башка булактардын чегинде ишке ашырууга;</w:t>
      </w:r>
    </w:p>
    <w:p w14:paraId="392E95E3" w14:textId="4441090A" w:rsidR="00886E46" w:rsidRPr="00017543" w:rsidRDefault="00886E46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17543">
        <w:rPr>
          <w:rFonts w:ascii="Times New Roman" w:hAnsi="Times New Roman" w:cs="Times New Roman"/>
          <w:sz w:val="28"/>
          <w:szCs w:val="28"/>
          <w:lang w:val="ky-KG"/>
        </w:rPr>
        <w:t>жарандык коомдун, өнүктүрүү боюнча эл аралык өнөктөштөрдүн жана коммерциялык эмес уюмдардын өкүлдөрүнүн катышуусу менен Улуттук стратегияны жана Улуттук иш-аракеттер планын ишке ашыруу боюнча чаралар көрүлс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17543">
        <w:rPr>
          <w:rFonts w:ascii="Times New Roman" w:hAnsi="Times New Roman" w:cs="Times New Roman"/>
          <w:sz w:val="28"/>
          <w:szCs w:val="28"/>
          <w:lang w:val="ky-KG"/>
        </w:rPr>
        <w:t>н;</w:t>
      </w:r>
    </w:p>
    <w:p w14:paraId="714D8C25" w14:textId="6D64EDBC" w:rsidR="0050619B" w:rsidRPr="00017543" w:rsidRDefault="00886E46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17543">
        <w:rPr>
          <w:rFonts w:ascii="Times New Roman" w:hAnsi="Times New Roman" w:cs="Times New Roman"/>
          <w:sz w:val="28"/>
          <w:szCs w:val="28"/>
          <w:lang w:val="ky-KG"/>
        </w:rPr>
        <w:t xml:space="preserve">ар бир жарым жылдыктын аягында, отчеттук мезгилден кийинки айдын 5-күнүнөн кечиктирбестен Кыргыз Республикасынын Эмгек, социалдык коргоо жана </w:t>
      </w:r>
      <w:r w:rsidR="00387043" w:rsidRPr="00017543">
        <w:rPr>
          <w:rFonts w:ascii="Times New Roman" w:hAnsi="Times New Roman" w:cs="Times New Roman"/>
          <w:sz w:val="28"/>
          <w:szCs w:val="28"/>
          <w:lang w:val="ky-KG"/>
        </w:rPr>
        <w:t>миграция министрлигине Улуттук стратегияны жана Улуттук иш-чаралардын планы</w:t>
      </w:r>
      <w:r w:rsidR="00387043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387043" w:rsidRPr="00017543">
        <w:rPr>
          <w:rFonts w:ascii="Times New Roman" w:hAnsi="Times New Roman" w:cs="Times New Roman"/>
          <w:sz w:val="28"/>
          <w:szCs w:val="28"/>
          <w:lang w:val="ky-KG"/>
        </w:rPr>
        <w:t xml:space="preserve">ишке ашыруунун жүрүшү жөнүндө маалымат ушул министрлик тарабынан бекитилген форма боюнча </w:t>
      </w:r>
      <w:r w:rsidR="00387043">
        <w:rPr>
          <w:rFonts w:ascii="Times New Roman" w:hAnsi="Times New Roman" w:cs="Times New Roman"/>
          <w:sz w:val="28"/>
          <w:szCs w:val="28"/>
          <w:lang w:val="ky-KG"/>
        </w:rPr>
        <w:t>берилсин.</w:t>
      </w:r>
    </w:p>
    <w:p w14:paraId="47065450" w14:textId="456F8D71" w:rsidR="0050619B" w:rsidRPr="00973FD9" w:rsidRDefault="00485AE3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FD9">
        <w:rPr>
          <w:rFonts w:ascii="Times New Roman" w:hAnsi="Times New Roman" w:cs="Times New Roman"/>
          <w:sz w:val="28"/>
          <w:szCs w:val="28"/>
        </w:rPr>
        <w:t xml:space="preserve">3. </w:t>
      </w:r>
      <w:r w:rsidR="00387043" w:rsidRPr="00387043">
        <w:rPr>
          <w:rFonts w:ascii="Times New Roman" w:hAnsi="Times New Roman" w:cs="Times New Roman"/>
          <w:sz w:val="28"/>
          <w:szCs w:val="28"/>
        </w:rPr>
        <w:t>Кыргыз Республикасынын Эмгек, социалдык камсыздоо жана миграция министрлиги</w:t>
      </w:r>
      <w:r w:rsidRPr="00973FD9">
        <w:rPr>
          <w:rFonts w:ascii="Times New Roman" w:hAnsi="Times New Roman" w:cs="Times New Roman"/>
          <w:sz w:val="28"/>
          <w:szCs w:val="28"/>
        </w:rPr>
        <w:t>:</w:t>
      </w:r>
    </w:p>
    <w:p w14:paraId="079DDB0D" w14:textId="4BE54C94" w:rsidR="002E21C8" w:rsidRDefault="002E21C8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21C8">
        <w:rPr>
          <w:rFonts w:ascii="Times New Roman" w:hAnsi="Times New Roman" w:cs="Times New Roman"/>
          <w:sz w:val="28"/>
          <w:szCs w:val="28"/>
        </w:rPr>
        <w:t>ар бир жарым жылдыктын аягында отчеттук мезгилден кийинки айдын 25инен кечиктирбестен Кыргыз Республикасынын Министрлер Кабинетине Улуттук стратегияны жана Улуттук иш-аракеттер планын ишке ашыруунун жүрүшү жөнүндө жалпыланган отчетту бер</w:t>
      </w:r>
      <w:r w:rsidR="000D410C">
        <w:rPr>
          <w:rFonts w:ascii="Times New Roman" w:hAnsi="Times New Roman" w:cs="Times New Roman"/>
          <w:sz w:val="28"/>
          <w:szCs w:val="28"/>
        </w:rPr>
        <w:t>син</w:t>
      </w:r>
      <w:r w:rsidRPr="002E21C8">
        <w:rPr>
          <w:rFonts w:ascii="Times New Roman" w:hAnsi="Times New Roman" w:cs="Times New Roman"/>
          <w:sz w:val="28"/>
          <w:szCs w:val="28"/>
        </w:rPr>
        <w:t>;</w:t>
      </w:r>
    </w:p>
    <w:p w14:paraId="18DC61BC" w14:textId="468DE062" w:rsidR="002E21C8" w:rsidRDefault="002E21C8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21C8">
        <w:rPr>
          <w:rFonts w:ascii="Times New Roman" w:hAnsi="Times New Roman" w:cs="Times New Roman"/>
          <w:sz w:val="28"/>
          <w:szCs w:val="28"/>
        </w:rPr>
        <w:lastRenderedPageBreak/>
        <w:t>Улуттук стратегияны жана Улуттук иш-аракеттер планын ишке ашыруунун жүрүшүнө ар жылдык мониторингдин жыйынтыгы боюнча зарыл болгон учурда Улуттук стратегияга жана Улуттук иш-аракеттер планына өзгөртүүлөрдү жана толуктоолорду киргизүү боюнча сунуштарды киргиз</w:t>
      </w:r>
      <w:r w:rsidR="007513E0">
        <w:rPr>
          <w:rFonts w:ascii="Times New Roman" w:hAnsi="Times New Roman" w:cs="Times New Roman"/>
          <w:sz w:val="28"/>
          <w:szCs w:val="28"/>
        </w:rPr>
        <w:t>син</w:t>
      </w:r>
      <w:r w:rsidRPr="002E21C8">
        <w:rPr>
          <w:rFonts w:ascii="Times New Roman" w:hAnsi="Times New Roman" w:cs="Times New Roman"/>
          <w:sz w:val="28"/>
          <w:szCs w:val="28"/>
        </w:rPr>
        <w:t>;</w:t>
      </w:r>
    </w:p>
    <w:p w14:paraId="0C041D43" w14:textId="6F7693BF" w:rsidR="002E21C8" w:rsidRDefault="002E21C8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21C8">
        <w:rPr>
          <w:rFonts w:ascii="Times New Roman" w:hAnsi="Times New Roman" w:cs="Times New Roman"/>
          <w:sz w:val="28"/>
          <w:szCs w:val="28"/>
        </w:rPr>
        <w:t xml:space="preserve">ар жылдын аягында белгиленген тартипте Кыргыз Республикасынын Министрлер Кабинетинин </w:t>
      </w:r>
      <w:r w:rsidR="000D410C">
        <w:rPr>
          <w:rFonts w:ascii="Times New Roman" w:hAnsi="Times New Roman" w:cs="Times New Roman"/>
          <w:sz w:val="28"/>
          <w:szCs w:val="28"/>
        </w:rPr>
        <w:t>отурумунда</w:t>
      </w:r>
      <w:r w:rsidRPr="002E21C8">
        <w:rPr>
          <w:rFonts w:ascii="Times New Roman" w:hAnsi="Times New Roman" w:cs="Times New Roman"/>
          <w:sz w:val="28"/>
          <w:szCs w:val="28"/>
        </w:rPr>
        <w:t xml:space="preserve"> кароо учун Улуттук стратегияны ишке ашыруунун жүрүшү жөнүндө консолидацияланган отчетту Кыргыз Республикасынын Министрлер Кабинетине берсин.</w:t>
      </w:r>
    </w:p>
    <w:p w14:paraId="44959268" w14:textId="1D7B158D" w:rsidR="0050619B" w:rsidRPr="00973FD9" w:rsidRDefault="00485AE3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FD9">
        <w:rPr>
          <w:rFonts w:ascii="Times New Roman" w:hAnsi="Times New Roman" w:cs="Times New Roman"/>
          <w:sz w:val="28"/>
          <w:szCs w:val="28"/>
        </w:rPr>
        <w:t xml:space="preserve">4. </w:t>
      </w:r>
      <w:r w:rsidR="002E21C8" w:rsidRPr="002E21C8">
        <w:rPr>
          <w:rFonts w:ascii="Times New Roman" w:hAnsi="Times New Roman" w:cs="Times New Roman"/>
          <w:sz w:val="28"/>
          <w:szCs w:val="28"/>
        </w:rPr>
        <w:t>Бул токтомдун аткарылышын к</w:t>
      </w:r>
      <w:r w:rsidR="002E21C8">
        <w:rPr>
          <w:rFonts w:ascii="Times New Roman" w:hAnsi="Times New Roman" w:cs="Times New Roman"/>
          <w:sz w:val="28"/>
          <w:szCs w:val="28"/>
          <w:lang w:val="ky-KG"/>
        </w:rPr>
        <w:t>өзөмөлдөө</w:t>
      </w:r>
      <w:r w:rsidR="002E21C8" w:rsidRPr="002E21C8">
        <w:rPr>
          <w:rFonts w:ascii="Times New Roman" w:hAnsi="Times New Roman" w:cs="Times New Roman"/>
          <w:sz w:val="28"/>
          <w:szCs w:val="28"/>
        </w:rPr>
        <w:t xml:space="preserve"> Кыргыз Республикасынын Президентинин жана Министрлер Кабинетинин Атка</w:t>
      </w:r>
      <w:r w:rsidR="002E21C8">
        <w:rPr>
          <w:rFonts w:ascii="Times New Roman" w:hAnsi="Times New Roman" w:cs="Times New Roman"/>
          <w:sz w:val="28"/>
          <w:szCs w:val="28"/>
          <w:lang w:val="ky-KG"/>
        </w:rPr>
        <w:t xml:space="preserve">рууну </w:t>
      </w:r>
      <w:r w:rsidR="002E21C8" w:rsidRPr="002E21C8">
        <w:rPr>
          <w:rFonts w:ascii="Times New Roman" w:hAnsi="Times New Roman" w:cs="Times New Roman"/>
          <w:sz w:val="28"/>
          <w:szCs w:val="28"/>
        </w:rPr>
        <w:t>контролдоо боюнча Аппаратына ж</w:t>
      </w:r>
      <w:r w:rsidR="002E21C8">
        <w:rPr>
          <w:rFonts w:ascii="Times New Roman" w:hAnsi="Times New Roman" w:cs="Times New Roman"/>
          <w:sz w:val="28"/>
          <w:szCs w:val="28"/>
          <w:lang w:val="ky-KG"/>
        </w:rPr>
        <w:t>үктө</w:t>
      </w:r>
      <w:r w:rsidR="002E21C8" w:rsidRPr="002E21C8">
        <w:rPr>
          <w:rFonts w:ascii="Times New Roman" w:hAnsi="Times New Roman" w:cs="Times New Roman"/>
          <w:sz w:val="28"/>
          <w:szCs w:val="28"/>
        </w:rPr>
        <w:t>лс</w:t>
      </w:r>
      <w:r w:rsidR="002E21C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2E21C8" w:rsidRPr="002E21C8">
        <w:rPr>
          <w:rFonts w:ascii="Times New Roman" w:hAnsi="Times New Roman" w:cs="Times New Roman"/>
          <w:sz w:val="28"/>
          <w:szCs w:val="28"/>
        </w:rPr>
        <w:t>н.</w:t>
      </w:r>
    </w:p>
    <w:p w14:paraId="391E7E6B" w14:textId="38BBB089" w:rsidR="0050619B" w:rsidRPr="00973FD9" w:rsidRDefault="00485AE3" w:rsidP="00973FD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FD9">
        <w:rPr>
          <w:rFonts w:ascii="Times New Roman" w:hAnsi="Times New Roman" w:cs="Times New Roman"/>
          <w:sz w:val="28"/>
          <w:szCs w:val="28"/>
        </w:rPr>
        <w:t xml:space="preserve">5. </w:t>
      </w:r>
      <w:r w:rsidR="002E21C8" w:rsidRPr="002E21C8">
        <w:rPr>
          <w:rFonts w:ascii="Times New Roman" w:hAnsi="Times New Roman" w:cs="Times New Roman"/>
          <w:sz w:val="28"/>
          <w:szCs w:val="28"/>
        </w:rPr>
        <w:t>Бул токтом расмий жарыяланган күндөн тартып күчүнө кирет.</w:t>
      </w:r>
    </w:p>
    <w:p w14:paraId="61E49228" w14:textId="77777777" w:rsidR="0050619B" w:rsidRDefault="0050619B" w:rsidP="0089367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18C7E6B8" w14:textId="77777777" w:rsidR="0097691C" w:rsidRDefault="0097691C" w:rsidP="0089367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48CDEC07" w14:textId="77777777" w:rsidR="002E21C8" w:rsidRDefault="0097691C" w:rsidP="0097691C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7691C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</w:t>
      </w:r>
      <w:r w:rsidR="002E21C8">
        <w:rPr>
          <w:rFonts w:ascii="Times New Roman" w:hAnsi="Times New Roman" w:cs="Times New Roman"/>
          <w:b/>
          <w:sz w:val="28"/>
          <w:szCs w:val="28"/>
          <w:lang w:val="ky-KG"/>
        </w:rPr>
        <w:t>асынын</w:t>
      </w:r>
    </w:p>
    <w:p w14:paraId="42860B37" w14:textId="0E2919B4" w:rsidR="00485AE3" w:rsidRPr="0097691C" w:rsidRDefault="002E21C8" w:rsidP="0097691C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Кабинетинини төрагасы</w:t>
      </w:r>
      <w:r w:rsidR="0097691C" w:rsidRPr="0097691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7691C" w:rsidRPr="0097691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7691C" w:rsidRPr="0097691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7691C" w:rsidRPr="0097691C">
        <w:rPr>
          <w:rFonts w:ascii="Times New Roman" w:hAnsi="Times New Roman" w:cs="Times New Roman"/>
          <w:b/>
          <w:sz w:val="28"/>
          <w:szCs w:val="28"/>
          <w:lang w:val="ky-KG"/>
        </w:rPr>
        <w:tab/>
        <w:t>А. У. Жапаров</w:t>
      </w:r>
      <w:bookmarkStart w:id="1" w:name="pr4"/>
      <w:bookmarkEnd w:id="1"/>
      <w:r w:rsidR="00485AE3" w:rsidRPr="0097691C">
        <w:rPr>
          <w:rFonts w:ascii="Times New Roman" w:hAnsi="Times New Roman" w:cs="Times New Roman"/>
          <w:b/>
          <w:sz w:val="28"/>
          <w:szCs w:val="28"/>
        </w:rPr>
        <w:t> </w:t>
      </w:r>
    </w:p>
    <w:sectPr w:rsidR="00485AE3" w:rsidRPr="009769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1E5"/>
    <w:rsid w:val="00017543"/>
    <w:rsid w:val="000B2979"/>
    <w:rsid w:val="000D410C"/>
    <w:rsid w:val="001F22F7"/>
    <w:rsid w:val="00232124"/>
    <w:rsid w:val="002E21C8"/>
    <w:rsid w:val="00345BA3"/>
    <w:rsid w:val="00387043"/>
    <w:rsid w:val="00405B8A"/>
    <w:rsid w:val="00451CA2"/>
    <w:rsid w:val="00485AE3"/>
    <w:rsid w:val="004C0B27"/>
    <w:rsid w:val="0050619B"/>
    <w:rsid w:val="005B0E6E"/>
    <w:rsid w:val="0060096D"/>
    <w:rsid w:val="006173C2"/>
    <w:rsid w:val="0062429B"/>
    <w:rsid w:val="00650403"/>
    <w:rsid w:val="007513E0"/>
    <w:rsid w:val="007A41E5"/>
    <w:rsid w:val="007B3E91"/>
    <w:rsid w:val="0080174B"/>
    <w:rsid w:val="00805D4F"/>
    <w:rsid w:val="00886E46"/>
    <w:rsid w:val="00890BF5"/>
    <w:rsid w:val="00893676"/>
    <w:rsid w:val="00973FD9"/>
    <w:rsid w:val="00975867"/>
    <w:rsid w:val="0097691C"/>
    <w:rsid w:val="009D13CE"/>
    <w:rsid w:val="00A52986"/>
    <w:rsid w:val="00B3185E"/>
    <w:rsid w:val="00B34634"/>
    <w:rsid w:val="00B53A76"/>
    <w:rsid w:val="00C14C81"/>
    <w:rsid w:val="00CA614E"/>
    <w:rsid w:val="00D659F3"/>
    <w:rsid w:val="00D8312D"/>
    <w:rsid w:val="00DE4FAF"/>
    <w:rsid w:val="00F02173"/>
    <w:rsid w:val="00F9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637386"/>
  <w15:docId w15:val="{C236A470-1D33-4C8E-8B20-2DE596300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Theme="minorEastAsia" w:hAnsi="Calibri" w:cs="Calibri"/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pPr>
      <w:ind w:left="1134" w:right="1134"/>
      <w:jc w:val="center"/>
    </w:pPr>
    <w:rPr>
      <w:rFonts w:ascii="Arial" w:hAnsi="Arial" w:cs="Arial"/>
      <w:b w:val="0"/>
      <w:bCs w:val="0"/>
      <w:sz w:val="20"/>
      <w:szCs w:val="20"/>
    </w:rPr>
  </w:style>
  <w:style w:type="paragraph" w:customStyle="1" w:styleId="tkRedakcijaTekst">
    <w:name w:val="_В редакции текст (tkRedakcijaTekst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sz w:val="20"/>
      <w:szCs w:val="20"/>
    </w:rPr>
  </w:style>
  <w:style w:type="paragraph" w:customStyle="1" w:styleId="tkGrif">
    <w:name w:val="_Гриф (tkGrif)"/>
    <w:basedOn w:val="a"/>
    <w:pPr>
      <w:spacing w:after="60"/>
      <w:jc w:val="center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Zagolovok3">
    <w:name w:val="_Заголовок Глава (tkZagolovok3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4">
    <w:name w:val="_Заголовок Параграф (tkZagolovok4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2">
    <w:name w:val="_Заголовок Раздел (tkZagolovok2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hAnsi="Arial" w:cs="Arial"/>
      <w:i w:val="0"/>
      <w:iCs w:val="0"/>
      <w:sz w:val="20"/>
      <w:szCs w:val="20"/>
    </w:rPr>
  </w:style>
  <w:style w:type="paragraph" w:customStyle="1" w:styleId="tkZagolovok1">
    <w:name w:val="_Заголовок Часть (tkZagolovok1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Komentarij">
    <w:name w:val="_Комментарий (tkKomentarij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color w:val="006600"/>
      <w:sz w:val="20"/>
      <w:szCs w:val="20"/>
    </w:rPr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Podpis">
    <w:name w:val="_Подпись (tkPodpis)"/>
    <w:basedOn w:val="a"/>
    <w:pPr>
      <w:spacing w:after="60"/>
    </w:pPr>
    <w:rPr>
      <w:rFonts w:ascii="Arial" w:hAnsi="Arial" w:cs="Arial"/>
      <w:i w:val="0"/>
      <w:iCs w:val="0"/>
      <w:sz w:val="20"/>
      <w:szCs w:val="20"/>
    </w:rPr>
  </w:style>
  <w:style w:type="paragraph" w:customStyle="1" w:styleId="tkRekvizit">
    <w:name w:val="_Реквизит (tkRekvizit)"/>
    <w:basedOn w:val="a"/>
    <w:pPr>
      <w:spacing w:before="200"/>
      <w:jc w:val="center"/>
    </w:pPr>
    <w:rPr>
      <w:rFonts w:ascii="Arial" w:hAnsi="Arial" w:cs="Arial"/>
      <w:b w:val="0"/>
      <w:bCs w:val="0"/>
      <w:sz w:val="20"/>
      <w:szCs w:val="20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Tablica">
    <w:name w:val="_Текст таблицы (tkTablica)"/>
    <w:basedOn w:val="a"/>
    <w:pPr>
      <w:spacing w:after="60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Forma">
    <w:name w:val="_Форма (tkForma)"/>
    <w:basedOn w:val="a"/>
    <w:pPr>
      <w:ind w:left="1134" w:right="1134"/>
      <w:jc w:val="center"/>
    </w:pPr>
    <w:rPr>
      <w:rFonts w:ascii="Arial" w:hAnsi="Arial" w:cs="Arial"/>
      <w:i w:val="0"/>
      <w:iCs w:val="0"/>
      <w:caps/>
      <w:sz w:val="24"/>
      <w:szCs w:val="24"/>
    </w:rPr>
  </w:style>
  <w:style w:type="paragraph" w:customStyle="1" w:styleId="msopapdefault">
    <w:name w:val="msopapdefault"/>
    <w:basedOn w:val="a"/>
    <w:pPr>
      <w:spacing w:before="100" w:beforeAutospacing="1"/>
    </w:pPr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msochpdefault">
    <w:name w:val="msochpdefault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b w:val="0"/>
      <w:bCs w:val="0"/>
      <w:i w:val="0"/>
      <w:iC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Gulmira Okoeva</cp:lastModifiedBy>
  <cp:revision>2</cp:revision>
  <dcterms:created xsi:type="dcterms:W3CDTF">2022-01-17T05:03:00Z</dcterms:created>
  <dcterms:modified xsi:type="dcterms:W3CDTF">2022-01-17T05:03:00Z</dcterms:modified>
</cp:coreProperties>
</file>